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10B" w:rsidRPr="0087385D" w:rsidRDefault="00F3610B" w:rsidP="001A1C5B">
      <w:pPr>
        <w:rPr>
          <w:rFonts w:ascii="Arial" w:hAnsi="Arial"/>
          <w:sz w:val="28"/>
        </w:rPr>
      </w:pPr>
      <w:bookmarkStart w:id="0" w:name="_GoBack"/>
      <w:bookmarkEnd w:id="0"/>
      <w:r w:rsidRPr="0087385D">
        <w:rPr>
          <w:rFonts w:ascii="Arial" w:hAnsi="Arial"/>
          <w:sz w:val="28"/>
        </w:rPr>
        <w:t>Formative Assessment Task</w:t>
      </w:r>
    </w:p>
    <w:p w:rsidR="00F3610B" w:rsidRPr="0087385D" w:rsidRDefault="00F3610B" w:rsidP="001A1C5B">
      <w:pPr>
        <w:rPr>
          <w:rFonts w:ascii="Arial" w:hAnsi="Arial"/>
          <w:sz w:val="28"/>
        </w:rPr>
      </w:pPr>
    </w:p>
    <w:p w:rsidR="00F3610B" w:rsidRPr="0087385D" w:rsidRDefault="00F3610B" w:rsidP="001A1C5B">
      <w:pPr>
        <w:rPr>
          <w:rFonts w:ascii="Arial" w:hAnsi="Arial"/>
          <w:sz w:val="28"/>
        </w:rPr>
      </w:pPr>
      <w:r>
        <w:rPr>
          <w:rFonts w:ascii="Arial" w:hAnsi="Arial"/>
          <w:sz w:val="28"/>
        </w:rPr>
        <w:t>2</w:t>
      </w:r>
      <w:r w:rsidRPr="00D72C46">
        <w:rPr>
          <w:rFonts w:ascii="Arial" w:hAnsi="Arial"/>
          <w:sz w:val="28"/>
          <w:vertAlign w:val="superscript"/>
        </w:rPr>
        <w:t>nd</w:t>
      </w:r>
      <w:r>
        <w:rPr>
          <w:rFonts w:ascii="Arial" w:hAnsi="Arial"/>
          <w:sz w:val="28"/>
        </w:rPr>
        <w:t xml:space="preserve"> Grade</w:t>
      </w:r>
      <w:r w:rsidRPr="0087385D">
        <w:rPr>
          <w:rFonts w:ascii="Arial" w:hAnsi="Arial"/>
          <w:sz w:val="28"/>
        </w:rPr>
        <w:t xml:space="preserve">: </w:t>
      </w:r>
      <w:r>
        <w:rPr>
          <w:rFonts w:ascii="Arial" w:hAnsi="Arial"/>
          <w:sz w:val="28"/>
        </w:rPr>
        <w:t>Number and Operations in Base Ten</w:t>
      </w:r>
      <w:r w:rsidRPr="0087385D">
        <w:rPr>
          <w:rFonts w:ascii="Arial" w:hAnsi="Arial"/>
          <w:sz w:val="28"/>
        </w:rPr>
        <w:t xml:space="preserve"> </w:t>
      </w:r>
    </w:p>
    <w:p w:rsidR="00F3610B" w:rsidRPr="0087385D" w:rsidRDefault="00F3610B" w:rsidP="001A1C5B">
      <w:pPr>
        <w:rPr>
          <w:rFonts w:ascii="Arial" w:hAnsi="Arial" w:cs="Helvetica"/>
          <w:color w:val="141413"/>
          <w:sz w:val="28"/>
          <w:szCs w:val="16"/>
        </w:rPr>
      </w:pPr>
    </w:p>
    <w:p w:rsidR="00F3610B" w:rsidRPr="00EE2481" w:rsidRDefault="00F3610B" w:rsidP="00D72C46">
      <w:pPr>
        <w:shd w:val="clear" w:color="auto" w:fill="FFFFFF"/>
        <w:outlineLvl w:val="2"/>
        <w:rPr>
          <w:rFonts w:ascii="Arial" w:hAnsi="Arial"/>
          <w:b/>
          <w:bCs/>
          <w:color w:val="000000"/>
          <w:sz w:val="27"/>
          <w:szCs w:val="22"/>
        </w:rPr>
      </w:pPr>
      <w:r w:rsidRPr="00EE2481">
        <w:rPr>
          <w:rFonts w:ascii="Arial" w:hAnsi="Arial"/>
          <w:b/>
          <w:bCs/>
          <w:color w:val="000000"/>
          <w:sz w:val="27"/>
          <w:szCs w:val="22"/>
          <w:u w:val="single"/>
        </w:rPr>
        <w:t>Standard 2.NBT.2:</w:t>
      </w:r>
      <w:r w:rsidRPr="00EE2481">
        <w:rPr>
          <w:rFonts w:ascii="Arial" w:hAnsi="Arial"/>
          <w:b/>
          <w:bCs/>
          <w:color w:val="000000"/>
          <w:sz w:val="27"/>
        </w:rPr>
        <w:t> </w:t>
      </w:r>
      <w:r w:rsidRPr="00EE2481">
        <w:rPr>
          <w:rFonts w:ascii="Arial" w:hAnsi="Arial"/>
          <w:b/>
          <w:bCs/>
          <w:color w:val="000000"/>
          <w:sz w:val="27"/>
          <w:szCs w:val="22"/>
        </w:rPr>
        <w:t>Count within 1000; skip-count by 5s, 10s, and 100s.</w:t>
      </w:r>
    </w:p>
    <w:p w:rsidR="00F3610B" w:rsidRPr="00EE2481" w:rsidRDefault="00F3610B" w:rsidP="001A1C5B">
      <w:pPr>
        <w:rPr>
          <w:rFonts w:ascii="Arial" w:hAnsi="Arial" w:cs="Helvetica"/>
          <w:color w:val="141413"/>
          <w:sz w:val="27"/>
          <w:szCs w:val="16"/>
        </w:rPr>
      </w:pPr>
    </w:p>
    <w:p w:rsidR="00F3610B" w:rsidRPr="0087385D" w:rsidRDefault="00F3610B" w:rsidP="00311393">
      <w:pPr>
        <w:rPr>
          <w:rFonts w:ascii="Arial" w:hAnsi="Arial" w:cs="Helvetica"/>
          <w:b/>
          <w:color w:val="141413"/>
          <w:sz w:val="28"/>
          <w:szCs w:val="16"/>
          <w:u w:val="single"/>
        </w:rPr>
      </w:pPr>
      <w:r>
        <w:rPr>
          <w:rFonts w:ascii="Arial" w:hAnsi="Arial" w:cs="Helvetica"/>
          <w:b/>
          <w:color w:val="141413"/>
          <w:sz w:val="28"/>
          <w:szCs w:val="16"/>
          <w:u w:val="single"/>
        </w:rPr>
        <w:t xml:space="preserve">Materials and </w:t>
      </w:r>
      <w:r w:rsidRPr="0087385D">
        <w:rPr>
          <w:rFonts w:ascii="Arial" w:hAnsi="Arial" w:cs="Helvetica"/>
          <w:b/>
          <w:color w:val="141413"/>
          <w:sz w:val="28"/>
          <w:szCs w:val="16"/>
          <w:u w:val="single"/>
        </w:rPr>
        <w:t>Directions:</w:t>
      </w:r>
    </w:p>
    <w:p w:rsidR="00F3610B" w:rsidRPr="0087385D" w:rsidRDefault="00F3610B" w:rsidP="00311393">
      <w:pPr>
        <w:rPr>
          <w:rFonts w:ascii="Arial" w:hAnsi="Arial" w:cs="Helvetica"/>
          <w:color w:val="141413"/>
          <w:sz w:val="28"/>
          <w:szCs w:val="16"/>
        </w:rPr>
      </w:pPr>
    </w:p>
    <w:p w:rsidR="00F3610B" w:rsidRPr="001C364E" w:rsidRDefault="00F3610B" w:rsidP="008D4F73">
      <w:pPr>
        <w:pStyle w:val="ListParagraph"/>
        <w:numPr>
          <w:ilvl w:val="0"/>
          <w:numId w:val="1"/>
        </w:numPr>
        <w:rPr>
          <w:rFonts w:ascii="Arial" w:hAnsi="Arial" w:cs="Helvetica"/>
          <w:sz w:val="28"/>
          <w:szCs w:val="16"/>
        </w:rPr>
      </w:pPr>
      <w:r>
        <w:rPr>
          <w:rFonts w:ascii="Arial" w:hAnsi="Arial" w:cs="Helvetica"/>
          <w:color w:val="141413"/>
          <w:sz w:val="28"/>
          <w:szCs w:val="16"/>
        </w:rPr>
        <w:t>Copy the following table.</w:t>
      </w:r>
    </w:p>
    <w:p w:rsidR="00F3610B" w:rsidRPr="00DD66C1" w:rsidRDefault="00F3610B" w:rsidP="00DD66C1">
      <w:pPr>
        <w:pStyle w:val="ListParagraph"/>
        <w:numPr>
          <w:ilvl w:val="0"/>
          <w:numId w:val="1"/>
        </w:numPr>
        <w:rPr>
          <w:rFonts w:ascii="Arial" w:hAnsi="Arial" w:cs="Helvetica"/>
          <w:sz w:val="28"/>
          <w:szCs w:val="16"/>
        </w:rPr>
      </w:pPr>
      <w:r>
        <w:rPr>
          <w:rFonts w:ascii="Arial" w:hAnsi="Arial" w:cs="Helvetica"/>
          <w:color w:val="141413"/>
          <w:sz w:val="28"/>
          <w:szCs w:val="16"/>
        </w:rPr>
        <w:t>Ask students to draw a line connecting the number that will be next in each pattern.</w:t>
      </w:r>
    </w:p>
    <w:p w:rsidR="00F3610B" w:rsidRPr="008D4F73" w:rsidRDefault="00F3610B" w:rsidP="008D4F73">
      <w:pPr>
        <w:pStyle w:val="ListParagraph"/>
        <w:numPr>
          <w:ilvl w:val="0"/>
          <w:numId w:val="1"/>
        </w:numPr>
        <w:rPr>
          <w:rFonts w:ascii="Arial" w:hAnsi="Arial" w:cs="Helvetica"/>
          <w:sz w:val="28"/>
          <w:szCs w:val="16"/>
        </w:rPr>
      </w:pPr>
      <w:r>
        <w:rPr>
          <w:rFonts w:ascii="Arial" w:hAnsi="Arial" w:cs="Helvetica"/>
          <w:color w:val="141413"/>
          <w:sz w:val="28"/>
          <w:szCs w:val="16"/>
        </w:rPr>
        <w:t>Observe how the student models and solves the problem.</w:t>
      </w:r>
    </w:p>
    <w:p w:rsidR="00F3610B" w:rsidRPr="008D4F73" w:rsidRDefault="00F3610B" w:rsidP="008D4F73">
      <w:pPr>
        <w:pStyle w:val="ListParagraph"/>
        <w:ind w:left="1440"/>
        <w:rPr>
          <w:rFonts w:ascii="Arial" w:hAnsi="Arial" w:cs="Helvetica"/>
          <w:sz w:val="28"/>
          <w:szCs w:val="16"/>
        </w:rPr>
      </w:pPr>
    </w:p>
    <w:p w:rsidR="00F3610B" w:rsidRPr="00B22E54" w:rsidRDefault="00F3610B" w:rsidP="00311393">
      <w:pPr>
        <w:rPr>
          <w:rFonts w:ascii="Arial" w:hAnsi="Arial" w:cs="Helvetica"/>
          <w:b/>
          <w:sz w:val="28"/>
          <w:szCs w:val="16"/>
          <w:u w:val="single"/>
        </w:rPr>
      </w:pPr>
      <w:r w:rsidRPr="00B22E54">
        <w:rPr>
          <w:rFonts w:ascii="Arial" w:hAnsi="Arial" w:cs="Helvetica"/>
          <w:b/>
          <w:sz w:val="28"/>
          <w:szCs w:val="16"/>
          <w:u w:val="single"/>
        </w:rPr>
        <w:t>Considerations:</w:t>
      </w:r>
    </w:p>
    <w:p w:rsidR="00F3610B" w:rsidRPr="00B22E54" w:rsidRDefault="00F3610B" w:rsidP="00311393">
      <w:pPr>
        <w:rPr>
          <w:rFonts w:ascii="Arial" w:hAnsi="Arial" w:cs="Helvetica"/>
          <w:b/>
          <w:sz w:val="28"/>
          <w:szCs w:val="16"/>
        </w:rPr>
      </w:pPr>
    </w:p>
    <w:p w:rsidR="00F3610B" w:rsidRDefault="00F3610B" w:rsidP="00311393">
      <w:pPr>
        <w:rPr>
          <w:rFonts w:ascii="Arial" w:hAnsi="Arial" w:cs="Helvetica"/>
          <w:sz w:val="28"/>
          <w:szCs w:val="16"/>
        </w:rPr>
      </w:pPr>
      <w:r>
        <w:rPr>
          <w:rFonts w:ascii="Arial" w:hAnsi="Arial" w:cs="Helvetica"/>
          <w:sz w:val="28"/>
          <w:szCs w:val="16"/>
        </w:rPr>
        <w:t>Observe what strategies students use to solve the problem.  Students should address the fact that when they count by 10, the ones place does not change.  They should notice that when we add 5, the ones place is the same in every other numeral.</w:t>
      </w:r>
    </w:p>
    <w:p w:rsidR="00F3610B" w:rsidRDefault="00F3610B" w:rsidP="00311393">
      <w:pPr>
        <w:rPr>
          <w:rFonts w:ascii="Arial" w:hAnsi="Arial" w:cs="Helvetica"/>
          <w:sz w:val="28"/>
          <w:szCs w:val="16"/>
        </w:rPr>
      </w:pPr>
    </w:p>
    <w:p w:rsidR="00F3610B" w:rsidRDefault="00F3610B" w:rsidP="00311393">
      <w:pPr>
        <w:rPr>
          <w:rFonts w:ascii="Arial" w:hAnsi="Arial" w:cs="Helvetica"/>
          <w:b/>
          <w:color w:val="141413"/>
          <w:sz w:val="28"/>
          <w:szCs w:val="16"/>
          <w:u w:val="single"/>
        </w:rPr>
      </w:pPr>
    </w:p>
    <w:tbl>
      <w:tblPr>
        <w:tblStyle w:val="TableGrid"/>
        <w:tblW w:w="0" w:type="auto"/>
        <w:tblLook w:val="00BF" w:firstRow="1" w:lastRow="0" w:firstColumn="1" w:lastColumn="0" w:noHBand="0" w:noVBand="0"/>
      </w:tblPr>
      <w:tblGrid>
        <w:gridCol w:w="5150"/>
        <w:gridCol w:w="5146"/>
      </w:tblGrid>
      <w:tr w:rsidR="00F3610B">
        <w:trPr>
          <w:trHeight w:val="1036"/>
        </w:trPr>
        <w:tc>
          <w:tcPr>
            <w:tcW w:w="5280" w:type="dxa"/>
          </w:tcPr>
          <w:p w:rsidR="00F3610B" w:rsidRDefault="00F3610B" w:rsidP="00D72C46">
            <w:r>
              <w:t>Pattern</w:t>
            </w:r>
          </w:p>
        </w:tc>
        <w:tc>
          <w:tcPr>
            <w:tcW w:w="5280" w:type="dxa"/>
          </w:tcPr>
          <w:p w:rsidR="00F3610B" w:rsidRDefault="00F3610B" w:rsidP="00D72C46">
            <w:r>
              <w:t>What comes next</w:t>
            </w:r>
          </w:p>
        </w:tc>
      </w:tr>
      <w:tr w:rsidR="00F3610B">
        <w:trPr>
          <w:trHeight w:val="962"/>
        </w:trPr>
        <w:tc>
          <w:tcPr>
            <w:tcW w:w="5280" w:type="dxa"/>
          </w:tcPr>
          <w:p w:rsidR="00F3610B" w:rsidRDefault="00F3610B" w:rsidP="00D72C46">
            <w:r>
              <w:t>150, 155, 160, 165, 170</w:t>
            </w:r>
          </w:p>
        </w:tc>
        <w:tc>
          <w:tcPr>
            <w:tcW w:w="5280" w:type="dxa"/>
          </w:tcPr>
          <w:p w:rsidR="00F3610B" w:rsidRDefault="00F3610B" w:rsidP="00D72C46">
            <w:r>
              <w:t>650</w:t>
            </w:r>
          </w:p>
        </w:tc>
      </w:tr>
      <w:tr w:rsidR="00F3610B">
        <w:trPr>
          <w:trHeight w:val="1036"/>
        </w:trPr>
        <w:tc>
          <w:tcPr>
            <w:tcW w:w="5280" w:type="dxa"/>
          </w:tcPr>
          <w:p w:rsidR="00F3610B" w:rsidRDefault="00F3610B" w:rsidP="00D72C46">
            <w:r>
              <w:t>150, 160, 170, 180, 190</w:t>
            </w:r>
          </w:p>
        </w:tc>
        <w:tc>
          <w:tcPr>
            <w:tcW w:w="5280" w:type="dxa"/>
          </w:tcPr>
          <w:p w:rsidR="00F3610B" w:rsidRDefault="00F3610B" w:rsidP="00D72C46">
            <w:r>
              <w:t>175</w:t>
            </w:r>
          </w:p>
        </w:tc>
      </w:tr>
      <w:tr w:rsidR="00F3610B">
        <w:trPr>
          <w:trHeight w:val="962"/>
        </w:trPr>
        <w:tc>
          <w:tcPr>
            <w:tcW w:w="5280" w:type="dxa"/>
          </w:tcPr>
          <w:p w:rsidR="00F3610B" w:rsidRDefault="00F3610B" w:rsidP="00D72C46">
            <w:r>
              <w:t>150, 250, 350, 450, 550</w:t>
            </w:r>
          </w:p>
        </w:tc>
        <w:tc>
          <w:tcPr>
            <w:tcW w:w="5280" w:type="dxa"/>
          </w:tcPr>
          <w:p w:rsidR="00F3610B" w:rsidRDefault="00F3610B" w:rsidP="00D72C46">
            <w:r>
              <w:t>200</w:t>
            </w:r>
          </w:p>
        </w:tc>
      </w:tr>
    </w:tbl>
    <w:p w:rsidR="00F3610B" w:rsidRDefault="00F3610B" w:rsidP="00D72C46"/>
    <w:p w:rsidR="00F3610B" w:rsidRDefault="00F3610B" w:rsidP="00D72C46"/>
    <w:p w:rsidR="00F3610B" w:rsidRDefault="00F3610B" w:rsidP="00D72C46">
      <w:r>
        <w:t>Ask the students:</w:t>
      </w:r>
    </w:p>
    <w:p w:rsidR="00F3610B" w:rsidRDefault="00F3610B" w:rsidP="00D72C46">
      <w:r>
        <w:t>255 will not be in all 3 patterns, but 250 will.  Explain why.</w:t>
      </w:r>
      <w:r w:rsidR="00B95F4A" w:rsidRPr="00B95F4A">
        <w:rPr>
          <w:noProof/>
        </w:rPr>
        <w:drawing>
          <wp:anchor distT="0" distB="0" distL="114300" distR="114300" simplePos="0" relativeHeight="251660288" behindDoc="0" locked="0" layoutInCell="1" allowOverlap="1">
            <wp:simplePos x="0" y="0"/>
            <wp:positionH relativeFrom="column">
              <wp:posOffset>5486400</wp:posOffset>
            </wp:positionH>
            <wp:positionV relativeFrom="paragraph">
              <wp:posOffset>616585</wp:posOffset>
            </wp:positionV>
            <wp:extent cx="927100" cy="558800"/>
            <wp:effectExtent l="25400" t="0" r="0" b="0"/>
            <wp:wrapNone/>
            <wp:docPr id="25" name="Picture 25"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8"/>
                    <a:srcRect/>
                    <a:stretch>
                      <a:fillRect/>
                    </a:stretch>
                  </pic:blipFill>
                  <pic:spPr bwMode="auto">
                    <a:xfrm>
                      <a:off x="0" y="0"/>
                      <a:ext cx="922867" cy="558800"/>
                    </a:xfrm>
                    <a:prstGeom prst="rect">
                      <a:avLst/>
                    </a:prstGeom>
                    <a:noFill/>
                    <a:ln w="9525">
                      <a:noFill/>
                      <a:miter lim="800000"/>
                      <a:headEnd/>
                      <a:tailEnd/>
                    </a:ln>
                  </pic:spPr>
                </pic:pic>
              </a:graphicData>
            </a:graphic>
          </wp:anchor>
        </w:drawing>
      </w:r>
    </w:p>
    <w:p w:rsidR="00F3610B" w:rsidRDefault="00F3610B" w:rsidP="00311393">
      <w:pPr>
        <w:rPr>
          <w:rFonts w:ascii="Arial" w:hAnsi="Arial" w:cs="Helvetica"/>
          <w:b/>
          <w:color w:val="141413"/>
          <w:sz w:val="28"/>
          <w:szCs w:val="16"/>
          <w:u w:val="single"/>
        </w:rPr>
      </w:pPr>
    </w:p>
    <w:p w:rsidR="00F3610B" w:rsidRDefault="00F3610B" w:rsidP="00311393">
      <w:pPr>
        <w:rPr>
          <w:rFonts w:ascii="Arial" w:hAnsi="Arial" w:cs="Helvetica"/>
          <w:b/>
          <w:color w:val="141413"/>
          <w:sz w:val="28"/>
          <w:szCs w:val="16"/>
          <w:u w:val="single"/>
        </w:rPr>
      </w:pPr>
    </w:p>
    <w:p w:rsidR="00F3610B" w:rsidRDefault="00F3610B" w:rsidP="00311393">
      <w:pPr>
        <w:rPr>
          <w:rFonts w:ascii="Arial" w:hAnsi="Arial" w:cs="Helvetica"/>
          <w:b/>
          <w:color w:val="141413"/>
          <w:sz w:val="28"/>
          <w:szCs w:val="16"/>
          <w:u w:val="single"/>
        </w:rPr>
      </w:pPr>
    </w:p>
    <w:p w:rsidR="00F3610B" w:rsidRDefault="00F3610B" w:rsidP="00311393"/>
    <w:p w:rsidR="004238F8" w:rsidRDefault="004238F8">
      <w:r>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Picture 1"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8"/>
                    <a:srcRect/>
                    <a:stretch>
                      <a:fillRect/>
                    </a:stretch>
                  </pic:blipFill>
                  <pic:spPr bwMode="auto">
                    <a:xfrm>
                      <a:off x="0" y="0"/>
                      <a:ext cx="922867" cy="558800"/>
                    </a:xfrm>
                    <a:prstGeom prst="rect">
                      <a:avLst/>
                    </a:prstGeom>
                    <a:noFill/>
                    <a:ln w="9525">
                      <a:noFill/>
                      <a:miter lim="800000"/>
                      <a:headEnd/>
                      <a:tailEnd/>
                    </a:ln>
                  </pic:spPr>
                </pic:pic>
              </a:graphicData>
            </a:graphic>
          </wp:anchor>
        </w:drawing>
      </w:r>
      <w:r>
        <w:br w:type="page"/>
      </w:r>
    </w:p>
    <w:tbl>
      <w:tblPr>
        <w:tblStyle w:val="TableGrid"/>
        <w:tblW w:w="0" w:type="auto"/>
        <w:tblLook w:val="00BF" w:firstRow="1" w:lastRow="0" w:firstColumn="1" w:lastColumn="0" w:noHBand="0" w:noVBand="0"/>
      </w:tblPr>
      <w:tblGrid>
        <w:gridCol w:w="10296"/>
      </w:tblGrid>
      <w:tr w:rsidR="004238F8">
        <w:tc>
          <w:tcPr>
            <w:tcW w:w="10296" w:type="dxa"/>
          </w:tcPr>
          <w:p w:rsidR="004238F8" w:rsidRDefault="004238F8">
            <w:r>
              <w:lastRenderedPageBreak/>
              <w:t>Teacher notes:</w:t>
            </w:r>
          </w:p>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6A589B" w:rsidRDefault="006A589B"/>
          <w:p w:rsidR="008975F7" w:rsidRDefault="008975F7"/>
          <w:p w:rsidR="004238F8" w:rsidRDefault="004238F8"/>
        </w:tc>
      </w:tr>
      <w:tr w:rsidR="004238F8">
        <w:tc>
          <w:tcPr>
            <w:tcW w:w="10296" w:type="dxa"/>
          </w:tcPr>
          <w:p w:rsidR="008975F7" w:rsidRDefault="008975F7"/>
          <w:tbl>
            <w:tblPr>
              <w:tblStyle w:val="TableGrid"/>
              <w:tblW w:w="0" w:type="auto"/>
              <w:tblLook w:val="00BF" w:firstRow="1" w:lastRow="0" w:firstColumn="1" w:lastColumn="0" w:noHBand="0" w:noVBand="0"/>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9"/>
      <w:headerReference w:type="default" r:id="rId10"/>
      <w:footerReference w:type="even" r:id="rId11"/>
      <w:footerReference w:type="default" r:id="rId12"/>
      <w:headerReference w:type="first" r:id="rId13"/>
      <w:footerReference w:type="first" r:id="rId14"/>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57BDE">
      <w:r>
        <w:separator/>
      </w:r>
    </w:p>
  </w:endnote>
  <w:endnote w:type="continuationSeparator" w:id="0">
    <w:p w:rsidR="00000000" w:rsidRDefault="00A57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4D"/>
    <w:family w:val="swiss"/>
    <w:notTrueType/>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6A" w:rsidRDefault="0056156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6A" w:rsidRDefault="0056156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57BDE">
      <w:r>
        <w:separator/>
      </w:r>
    </w:p>
  </w:footnote>
  <w:footnote w:type="continuationSeparator" w:id="0">
    <w:p w:rsidR="00000000" w:rsidRDefault="00A57B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6A" w:rsidRDefault="0056156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6A" w:rsidRDefault="0056156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6A" w:rsidRDefault="0056156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F0FC5"/>
    <w:multiLevelType w:val="hybridMultilevel"/>
    <w:tmpl w:val="5D18E4D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8F8"/>
    <w:rsid w:val="00256D7F"/>
    <w:rsid w:val="004238F8"/>
    <w:rsid w:val="005473E7"/>
    <w:rsid w:val="0056156A"/>
    <w:rsid w:val="005C4D61"/>
    <w:rsid w:val="006A589B"/>
    <w:rsid w:val="008975F7"/>
    <w:rsid w:val="009A2F2C"/>
    <w:rsid w:val="00A57BDE"/>
    <w:rsid w:val="00AD4617"/>
    <w:rsid w:val="00B53025"/>
    <w:rsid w:val="00B95F4A"/>
    <w:rsid w:val="00C16FCA"/>
    <w:rsid w:val="00CD1D1D"/>
    <w:rsid w:val="00D759FE"/>
    <w:rsid w:val="00F3610B"/>
    <w:rsid w:val="00F660F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Table Grid" w:uiPriority="59"/>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ListParagraph">
    <w:name w:val="List Paragraph"/>
    <w:basedOn w:val="Normal"/>
    <w:uiPriority w:val="34"/>
    <w:qFormat/>
    <w:rsid w:val="00F3610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Table Grid" w:uiPriority="59"/>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ListParagraph">
    <w:name w:val="List Paragraph"/>
    <w:basedOn w:val="Normal"/>
    <w:uiPriority w:val="34"/>
    <w:qFormat/>
    <w:rsid w:val="00F361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304</Words>
  <Characters>1735</Characters>
  <Application>Microsoft Macintosh Word</Application>
  <DocSecurity>0</DocSecurity>
  <Lines>14</Lines>
  <Paragraphs>4</Paragraphs>
  <ScaleCrop>false</ScaleCrop>
  <Company>HCPSS</Company>
  <LinksUpToDate>false</LinksUpToDate>
  <CharactersWithSpaces>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James Whitfield</cp:lastModifiedBy>
  <cp:revision>2</cp:revision>
  <dcterms:created xsi:type="dcterms:W3CDTF">2013-12-02T02:42:00Z</dcterms:created>
  <dcterms:modified xsi:type="dcterms:W3CDTF">2013-12-02T02:42:00Z</dcterms:modified>
</cp:coreProperties>
</file>